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36"/>
        <w:tblW w:w="10691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ook w:val="04A0" w:firstRow="1" w:lastRow="0" w:firstColumn="1" w:lastColumn="0" w:noHBand="0" w:noVBand="1"/>
      </w:tblPr>
      <w:tblGrid>
        <w:gridCol w:w="10691"/>
      </w:tblGrid>
      <w:tr w:rsidR="007A375C" w:rsidRPr="007A375C" w14:paraId="3BB92627" w14:textId="77777777" w:rsidTr="007D6DA5">
        <w:trPr>
          <w:trHeight w:val="13842"/>
        </w:trPr>
        <w:tc>
          <w:tcPr>
            <w:tcW w:w="10691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</w:tcPr>
          <w:p w14:paraId="34741BAF" w14:textId="77777777" w:rsidR="007A375C" w:rsidRPr="007A375C" w:rsidRDefault="007A375C" w:rsidP="007D6DA5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</w:rPr>
            </w:pPr>
            <w:r w:rsidRPr="007A375C">
              <w:rPr>
                <w:rFonts w:ascii="Arial" w:eastAsia="Times New Roman" w:hAnsi="Arial" w:cs="Arial"/>
                <w:bCs/>
                <w:kern w:val="32"/>
                <w:sz w:val="28"/>
                <w:szCs w:val="28"/>
              </w:rPr>
              <w:br w:type="page"/>
            </w:r>
            <w:r w:rsidRPr="007A375C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</w:rPr>
              <w:t>PHUMELELA LOCAL MUNICIPALITY</w:t>
            </w:r>
          </w:p>
          <w:p w14:paraId="6556CFD4" w14:textId="77777777" w:rsidR="007A375C" w:rsidRPr="007A375C" w:rsidRDefault="007A375C" w:rsidP="007D6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E6FEE40" w14:textId="77777777" w:rsidR="007A375C" w:rsidRPr="007A375C" w:rsidRDefault="007A375C" w:rsidP="007D6DA5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ZA"/>
              </w:rPr>
            </w:pPr>
            <w:r w:rsidRPr="007A375C">
              <w:rPr>
                <w:rFonts w:ascii="Arial" w:eastAsia="Times New Roman" w:hAnsi="Arial" w:cs="Arial"/>
                <w:noProof/>
                <w:sz w:val="20"/>
                <w:szCs w:val="20"/>
                <w:lang w:eastAsia="en-ZA"/>
              </w:rPr>
              <w:drawing>
                <wp:inline distT="0" distB="0" distL="0" distR="0" wp14:anchorId="240A3CEC" wp14:editId="37CFEA40">
                  <wp:extent cx="819150" cy="838200"/>
                  <wp:effectExtent l="0" t="0" r="0" b="0"/>
                  <wp:docPr id="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3FF38" w14:textId="77777777" w:rsidR="007A375C" w:rsidRPr="007A375C" w:rsidRDefault="007A375C" w:rsidP="007D6DA5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</w:rPr>
            </w:pPr>
          </w:p>
          <w:p w14:paraId="1532C563" w14:textId="0B525980" w:rsidR="007A375C" w:rsidRPr="007A375C" w:rsidRDefault="00CD3054" w:rsidP="007D6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626B8">
              <w:rPr>
                <w:rFonts w:ascii="Arial" w:eastAsia="Times New Roman" w:hAnsi="Arial" w:cs="Arial"/>
                <w:sz w:val="18"/>
                <w:szCs w:val="18"/>
              </w:rPr>
              <w:t xml:space="preserve">BID No. </w:t>
            </w:r>
            <w:r w:rsidRPr="00355852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Pr="005D1462">
              <w:rPr>
                <w:rFonts w:ascii="Arial" w:eastAsia="Times New Roman" w:hAnsi="Arial" w:cs="Arial"/>
                <w:sz w:val="18"/>
                <w:szCs w:val="18"/>
              </w:rPr>
              <w:t>PLMT 1</w:t>
            </w:r>
            <w:r w:rsidR="007D6DA5" w:rsidRPr="005D1462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5D1462">
              <w:rPr>
                <w:rFonts w:ascii="Arial" w:eastAsia="Times New Roman" w:hAnsi="Arial" w:cs="Arial"/>
                <w:sz w:val="18"/>
                <w:szCs w:val="18"/>
              </w:rPr>
              <w:t>-1</w:t>
            </w:r>
            <w:r w:rsidR="007D6DA5" w:rsidRPr="005D1462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="007A375C" w:rsidRPr="005D1462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="00355852" w:rsidRPr="005D1462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  <w:p w14:paraId="57CB29BA" w14:textId="77777777" w:rsidR="007A375C" w:rsidRPr="007A375C" w:rsidRDefault="007A375C" w:rsidP="007D6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80C9858" w14:textId="1E4A1939" w:rsidR="007A375C" w:rsidRPr="007D6DA5" w:rsidRDefault="007D6DA5" w:rsidP="007D6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6DA5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Replacement of AC Pipes to PVC pipes in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Vrede</w:t>
            </w:r>
          </w:p>
          <w:p w14:paraId="063D1E4C" w14:textId="77777777" w:rsidR="005626B8" w:rsidRPr="007A375C" w:rsidRDefault="005626B8" w:rsidP="007D6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1BFF12B" w14:textId="77777777" w:rsidR="007A375C" w:rsidRPr="007A375C" w:rsidRDefault="007A375C" w:rsidP="007D6D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B93FB39" w14:textId="07AE2E71" w:rsidR="007A375C" w:rsidRDefault="007A375C" w:rsidP="007D6DA5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A375C">
              <w:rPr>
                <w:rFonts w:ascii="Arial" w:eastAsia="Times New Roman" w:hAnsi="Arial" w:cs="Arial"/>
                <w:sz w:val="18"/>
                <w:szCs w:val="18"/>
              </w:rPr>
              <w:t xml:space="preserve">Phumelela Local Municipality hereby invites bids for the </w:t>
            </w:r>
            <w:r w:rsidR="007D6DA5" w:rsidRPr="007D6DA5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Replacement of</w:t>
            </w:r>
            <w:r w:rsidR="005D146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AC Pipes to PVC pipes in Vrede</w:t>
            </w:r>
          </w:p>
          <w:p w14:paraId="2719BC9C" w14:textId="77777777" w:rsidR="005626B8" w:rsidRPr="007A375C" w:rsidRDefault="005626B8" w:rsidP="007D6DA5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1656CBD" w14:textId="34EA0AC6" w:rsidR="007A375C" w:rsidRPr="007A375C" w:rsidRDefault="007A375C" w:rsidP="007D6DA5">
            <w:pPr>
              <w:tabs>
                <w:tab w:val="left" w:pos="4253"/>
              </w:tabs>
              <w:spacing w:after="0" w:line="240" w:lineRule="auto"/>
              <w:ind w:left="4253" w:right="281" w:hanging="3544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A375C">
              <w:rPr>
                <w:rFonts w:ascii="Arial" w:eastAsia="Times New Roman" w:hAnsi="Arial" w:cs="Arial"/>
                <w:sz w:val="18"/>
                <w:szCs w:val="18"/>
              </w:rPr>
              <w:t>Compulsory clarification meeting:</w:t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5626B8">
              <w:rPr>
                <w:rFonts w:ascii="Arial" w:eastAsia="Times New Roman" w:hAnsi="Arial" w:cs="Arial"/>
                <w:sz w:val="18"/>
                <w:szCs w:val="18"/>
              </w:rPr>
              <w:t>Vrede-</w:t>
            </w:r>
            <w:proofErr w:type="spellStart"/>
            <w:r w:rsidR="005626B8">
              <w:rPr>
                <w:rFonts w:ascii="Arial" w:eastAsia="Times New Roman" w:hAnsi="Arial" w:cs="Arial"/>
                <w:sz w:val="18"/>
                <w:szCs w:val="18"/>
              </w:rPr>
              <w:t>Thembalihle</w:t>
            </w:r>
            <w:proofErr w:type="spellEnd"/>
            <w:r w:rsidRPr="007A375C">
              <w:rPr>
                <w:rFonts w:ascii="Arial" w:eastAsia="Times New Roman" w:hAnsi="Arial" w:cs="Arial"/>
                <w:sz w:val="18"/>
                <w:szCs w:val="18"/>
              </w:rPr>
              <w:t xml:space="preserve"> Municipal Offices on </w:t>
            </w:r>
            <w:r w:rsidR="005626B8" w:rsidRPr="005626B8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="00355852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  <w:r w:rsidR="00E0262B" w:rsidRPr="005626B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7D6DA5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  <w:r w:rsidR="00E0262B" w:rsidRPr="005626B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201</w:t>
            </w:r>
            <w:r w:rsidR="005626B8" w:rsidRPr="005626B8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r w:rsidR="0083231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at 12</w:t>
            </w:r>
            <w:r w:rsidRPr="005626B8">
              <w:rPr>
                <w:rFonts w:ascii="Arial" w:eastAsia="Times New Roman" w:hAnsi="Arial" w:cs="Arial"/>
                <w:b/>
                <w:sz w:val="18"/>
                <w:szCs w:val="18"/>
              </w:rPr>
              <w:t>h00</w:t>
            </w:r>
          </w:p>
          <w:p w14:paraId="4B094DC0" w14:textId="77777777" w:rsidR="007A375C" w:rsidRPr="007A375C" w:rsidRDefault="007A375C" w:rsidP="007D6DA5">
            <w:pPr>
              <w:tabs>
                <w:tab w:val="left" w:pos="4253"/>
              </w:tabs>
              <w:spacing w:after="0" w:line="240" w:lineRule="auto"/>
              <w:ind w:left="4253" w:right="281" w:hanging="3544"/>
              <w:rPr>
                <w:rFonts w:ascii="Arial" w:eastAsia="Times New Roman" w:hAnsi="Arial" w:cs="Arial"/>
                <w:sz w:val="18"/>
                <w:szCs w:val="18"/>
              </w:rPr>
            </w:pP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3EF89657" w14:textId="0B1EECEF" w:rsidR="007A375C" w:rsidRPr="007A375C" w:rsidRDefault="007A375C" w:rsidP="007D6DA5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A375C">
              <w:rPr>
                <w:rFonts w:ascii="Arial" w:eastAsia="Times New Roman" w:hAnsi="Arial" w:cs="Arial"/>
                <w:sz w:val="18"/>
                <w:szCs w:val="18"/>
              </w:rPr>
              <w:t>Closing date :</w:t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7D6DA5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="005626B8" w:rsidRPr="005626B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7D6DA5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  <w:r w:rsidR="00E0262B" w:rsidRPr="005626B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201</w:t>
            </w:r>
            <w:r w:rsidR="005626B8" w:rsidRPr="005626B8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r w:rsidR="00E0262B" w:rsidRPr="005626B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626B8">
              <w:rPr>
                <w:rFonts w:ascii="Arial" w:eastAsia="Times New Roman" w:hAnsi="Arial" w:cs="Arial"/>
                <w:b/>
                <w:sz w:val="18"/>
                <w:szCs w:val="18"/>
              </w:rPr>
              <w:t>at 12h0</w:t>
            </w:r>
            <w:r w:rsidR="00E0262B" w:rsidRPr="005626B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0  </w:t>
            </w:r>
          </w:p>
          <w:p w14:paraId="61AC6E68" w14:textId="77777777" w:rsidR="007A375C" w:rsidRPr="007A375C" w:rsidRDefault="007A375C" w:rsidP="007D6DA5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F146DB7" w14:textId="77777777" w:rsidR="007A375C" w:rsidRPr="007A375C" w:rsidRDefault="007A375C" w:rsidP="007D6DA5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A375C">
              <w:rPr>
                <w:rFonts w:ascii="Arial" w:eastAsia="Times New Roman" w:hAnsi="Arial" w:cs="Arial"/>
                <w:sz w:val="18"/>
                <w:szCs w:val="18"/>
              </w:rPr>
              <w:t xml:space="preserve">Bid </w:t>
            </w:r>
            <w:proofErr w:type="gramStart"/>
            <w:r w:rsidRPr="007A375C">
              <w:rPr>
                <w:rFonts w:ascii="Arial" w:eastAsia="Times New Roman" w:hAnsi="Arial" w:cs="Arial"/>
                <w:sz w:val="18"/>
                <w:szCs w:val="18"/>
              </w:rPr>
              <w:t>box :</w:t>
            </w:r>
            <w:proofErr w:type="gramEnd"/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  <w:t>Bid Box No. “A”</w:t>
            </w:r>
          </w:p>
          <w:p w14:paraId="3DC1C878" w14:textId="77777777" w:rsidR="007A375C" w:rsidRPr="007A375C" w:rsidRDefault="007A375C" w:rsidP="007D6DA5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  <w:t>Phumelela Local Municipality</w:t>
            </w:r>
          </w:p>
          <w:p w14:paraId="4E3465E8" w14:textId="77777777" w:rsidR="007A375C" w:rsidRPr="007A375C" w:rsidRDefault="007A375C" w:rsidP="007D6DA5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  <w:t>52 Kuhn Street</w:t>
            </w:r>
          </w:p>
          <w:p w14:paraId="4B36459B" w14:textId="77777777" w:rsidR="007A375C" w:rsidRPr="007A375C" w:rsidRDefault="007A375C" w:rsidP="007D6DA5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  <w:t>Vrede</w:t>
            </w:r>
          </w:p>
          <w:p w14:paraId="6A150719" w14:textId="77777777" w:rsidR="007A375C" w:rsidRPr="007A375C" w:rsidRDefault="007A375C" w:rsidP="007D6D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3BE359B" w14:textId="77777777" w:rsidR="007A375C" w:rsidRPr="007A375C" w:rsidRDefault="007A375C" w:rsidP="007D6DA5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A375C">
              <w:rPr>
                <w:rFonts w:ascii="Arial" w:eastAsia="Times New Roman" w:hAnsi="Arial" w:cs="Arial"/>
                <w:sz w:val="18"/>
                <w:szCs w:val="18"/>
              </w:rPr>
              <w:t>Supply chain enquiries :</w:t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  <w:t>058 913 8300</w:t>
            </w:r>
          </w:p>
          <w:p w14:paraId="731B47E2" w14:textId="77777777" w:rsidR="007A375C" w:rsidRPr="007A375C" w:rsidRDefault="007A375C" w:rsidP="007D6D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8A19B5D" w14:textId="361434CE" w:rsidR="007A375C" w:rsidRPr="007A375C" w:rsidRDefault="00E0262B" w:rsidP="007D6DA5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Technical enquiries: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355852">
              <w:rPr>
                <w:rFonts w:ascii="Arial" w:eastAsia="Times New Roman" w:hAnsi="Arial" w:cs="Arial"/>
                <w:sz w:val="18"/>
                <w:szCs w:val="18"/>
              </w:rPr>
              <w:t xml:space="preserve">P </w:t>
            </w:r>
            <w:proofErr w:type="spellStart"/>
            <w:r w:rsidR="00355852">
              <w:rPr>
                <w:rFonts w:ascii="Arial" w:eastAsia="Times New Roman" w:hAnsi="Arial" w:cs="Arial"/>
                <w:sz w:val="18"/>
                <w:szCs w:val="18"/>
              </w:rPr>
              <w:t>Ci</w:t>
            </w:r>
            <w:r w:rsidR="007D6DA5">
              <w:rPr>
                <w:rFonts w:ascii="Arial" w:eastAsia="Times New Roman" w:hAnsi="Arial" w:cs="Arial"/>
                <w:sz w:val="18"/>
                <w:szCs w:val="18"/>
              </w:rPr>
              <w:t>ndi</w:t>
            </w:r>
            <w:proofErr w:type="spellEnd"/>
            <w:r w:rsidR="00355852">
              <w:rPr>
                <w:rFonts w:ascii="Arial" w:eastAsia="Times New Roman" w:hAnsi="Arial" w:cs="Arial"/>
                <w:sz w:val="18"/>
                <w:szCs w:val="18"/>
              </w:rPr>
              <w:t xml:space="preserve"> (076 982 4454)</w:t>
            </w:r>
          </w:p>
          <w:p w14:paraId="6AD23F23" w14:textId="77777777" w:rsidR="007A375C" w:rsidRPr="007A375C" w:rsidRDefault="005626B8" w:rsidP="007D6DA5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</w:t>
            </w:r>
          </w:p>
          <w:p w14:paraId="1ECD0167" w14:textId="77777777" w:rsidR="007A375C" w:rsidRPr="007A375C" w:rsidRDefault="007A375C" w:rsidP="007D6DA5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9BB7E3F" w14:textId="77777777" w:rsidR="007A375C" w:rsidRPr="007A375C" w:rsidRDefault="007A375C" w:rsidP="007D6DA5">
            <w:pPr>
              <w:spacing w:after="0" w:line="240" w:lineRule="auto"/>
              <w:ind w:left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A375C">
              <w:rPr>
                <w:rFonts w:ascii="Arial" w:eastAsia="Times New Roman" w:hAnsi="Arial" w:cs="Arial"/>
                <w:sz w:val="18"/>
                <w:szCs w:val="18"/>
              </w:rPr>
              <w:t xml:space="preserve">All bids received will be scored in terms of functionality requirements and all bids that obtain the minimum score of 70 </w:t>
            </w:r>
          </w:p>
          <w:p w14:paraId="0245EF16" w14:textId="3FAA392A" w:rsidR="007A375C" w:rsidRPr="007A375C" w:rsidRDefault="007A375C" w:rsidP="00355852">
            <w:pPr>
              <w:spacing w:after="0" w:line="240" w:lineRule="auto"/>
              <w:ind w:left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A375C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gramStart"/>
            <w:r w:rsidRPr="007A375C">
              <w:rPr>
                <w:rFonts w:ascii="Arial" w:eastAsia="Times New Roman" w:hAnsi="Arial" w:cs="Arial"/>
                <w:sz w:val="18"/>
                <w:szCs w:val="18"/>
              </w:rPr>
              <w:t>out</w:t>
            </w:r>
            <w:proofErr w:type="gramEnd"/>
            <w:r w:rsidRPr="007A375C">
              <w:rPr>
                <w:rFonts w:ascii="Arial" w:eastAsia="Times New Roman" w:hAnsi="Arial" w:cs="Arial"/>
                <w:sz w:val="18"/>
                <w:szCs w:val="18"/>
              </w:rPr>
              <w:t xml:space="preserve"> of 100) will be evaluated in terms of Method 2 for Price and Preferences.</w:t>
            </w:r>
          </w:p>
          <w:p w14:paraId="4FF1BE9C" w14:textId="77777777" w:rsidR="007A375C" w:rsidRPr="007A375C" w:rsidRDefault="007A375C" w:rsidP="007D6DA5">
            <w:pPr>
              <w:spacing w:after="0" w:line="240" w:lineRule="auto"/>
              <w:ind w:left="70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A375C">
              <w:rPr>
                <w:rFonts w:ascii="Arial" w:eastAsia="Times New Roman" w:hAnsi="Arial" w:cs="Arial"/>
                <w:sz w:val="18"/>
                <w:szCs w:val="18"/>
              </w:rPr>
              <w:t>Eligible bids will be evaluated in terms of:</w:t>
            </w:r>
          </w:p>
          <w:p w14:paraId="082A598B" w14:textId="77777777" w:rsidR="007A375C" w:rsidRPr="007A375C" w:rsidRDefault="007A375C" w:rsidP="007D6DA5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71"/>
              <w:gridCol w:w="1843"/>
            </w:tblGrid>
            <w:tr w:rsidR="007A375C" w:rsidRPr="007A375C" w14:paraId="5D617651" w14:textId="77777777"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9DF12" w14:textId="3B859BDA" w:rsidR="007A375C" w:rsidRPr="007A375C" w:rsidRDefault="00271EF2" w:rsidP="00355852">
                  <w:pPr>
                    <w:framePr w:hSpace="180" w:wrap="around" w:vAnchor="page" w:hAnchor="margin" w:xAlign="center" w:y="736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80/20</w:t>
                  </w:r>
                  <w:r w:rsidR="007A375C" w:rsidRPr="007A375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preference points scoring system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F8A83" w14:textId="77777777" w:rsidR="007A375C" w:rsidRPr="007A375C" w:rsidRDefault="007A375C" w:rsidP="00355852">
                  <w:pPr>
                    <w:framePr w:hSpace="180" w:wrap="around" w:vAnchor="page" w:hAnchor="margin" w:xAlign="center" w:y="736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7A375C" w:rsidRPr="007A375C" w14:paraId="1C21B4FB" w14:textId="77777777"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04DA23" w14:textId="77777777" w:rsidR="007A375C" w:rsidRPr="007A375C" w:rsidRDefault="007A375C" w:rsidP="00355852">
                  <w:pPr>
                    <w:framePr w:hSpace="180" w:wrap="around" w:vAnchor="page" w:hAnchor="margin" w:xAlign="center" w:y="736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A375C">
                    <w:rPr>
                      <w:rFonts w:ascii="Arial" w:eastAsia="Times New Roman" w:hAnsi="Arial" w:cs="Arial"/>
                      <w:sz w:val="18"/>
                      <w:szCs w:val="18"/>
                    </w:rPr>
                    <w:t>Price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317350" w14:textId="573522FA" w:rsidR="007A375C" w:rsidRPr="007A375C" w:rsidRDefault="007D6DA5" w:rsidP="00355852">
                  <w:pPr>
                    <w:framePr w:hSpace="180" w:wrap="around" w:vAnchor="page" w:hAnchor="margin" w:xAlign="center" w:y="736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8</w:t>
                  </w:r>
                  <w:r w:rsidR="007A375C" w:rsidRPr="007A375C">
                    <w:rPr>
                      <w:rFonts w:ascii="Arial" w:eastAsia="Times New Roman" w:hAnsi="Arial" w:cs="Arial"/>
                      <w:sz w:val="18"/>
                      <w:szCs w:val="18"/>
                    </w:rPr>
                    <w:t>0 points</w:t>
                  </w:r>
                </w:p>
              </w:tc>
            </w:tr>
            <w:tr w:rsidR="007A375C" w:rsidRPr="007A375C" w14:paraId="05ADB175" w14:textId="77777777"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8D0D5" w14:textId="516010A9" w:rsidR="007A375C" w:rsidRPr="007A375C" w:rsidRDefault="007A375C" w:rsidP="00355852">
                  <w:pPr>
                    <w:framePr w:hSpace="180" w:wrap="around" w:vAnchor="page" w:hAnchor="margin" w:xAlign="center" w:y="736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A375C">
                    <w:rPr>
                      <w:rFonts w:ascii="Arial" w:eastAsia="Times New Roman" w:hAnsi="Arial" w:cs="Arial"/>
                      <w:sz w:val="18"/>
                      <w:szCs w:val="18"/>
                    </w:rPr>
                    <w:t>Allocation as per the Preferentia</w:t>
                  </w:r>
                  <w:r w:rsidR="00355852">
                    <w:rPr>
                      <w:rFonts w:ascii="Arial" w:eastAsia="Times New Roman" w:hAnsi="Arial" w:cs="Arial"/>
                      <w:sz w:val="18"/>
                      <w:szCs w:val="18"/>
                    </w:rPr>
                    <w:t>l Procurement Regulation of 2017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E05871" w14:textId="07860B65" w:rsidR="007A375C" w:rsidRPr="007A375C" w:rsidRDefault="007D6DA5" w:rsidP="00355852">
                  <w:pPr>
                    <w:framePr w:hSpace="180" w:wrap="around" w:vAnchor="page" w:hAnchor="margin" w:xAlign="center" w:y="736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  <w:r w:rsidR="007A375C" w:rsidRPr="007A375C">
                    <w:rPr>
                      <w:rFonts w:ascii="Arial" w:eastAsia="Times New Roman" w:hAnsi="Arial" w:cs="Arial"/>
                      <w:sz w:val="18"/>
                      <w:szCs w:val="18"/>
                    </w:rPr>
                    <w:t>0 points</w:t>
                  </w:r>
                </w:p>
              </w:tc>
            </w:tr>
            <w:tr w:rsidR="007A375C" w:rsidRPr="007A375C" w14:paraId="35C7965C" w14:textId="77777777"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7D9723" w14:textId="77777777" w:rsidR="007A375C" w:rsidRPr="007A375C" w:rsidRDefault="007A375C" w:rsidP="00355852">
                  <w:pPr>
                    <w:framePr w:hSpace="180" w:wrap="around" w:vAnchor="page" w:hAnchor="margin" w:xAlign="center" w:y="736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A375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1C1E6A" w14:textId="77777777" w:rsidR="007A375C" w:rsidRPr="007A375C" w:rsidRDefault="007A375C" w:rsidP="00355852">
                  <w:pPr>
                    <w:framePr w:hSpace="180" w:wrap="around" w:vAnchor="page" w:hAnchor="margin" w:xAlign="center" w:y="736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A375C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 points</w:t>
                  </w:r>
                </w:p>
              </w:tc>
            </w:tr>
          </w:tbl>
          <w:p w14:paraId="44E016B2" w14:textId="77777777" w:rsidR="007A375C" w:rsidRPr="007A375C" w:rsidRDefault="007A375C" w:rsidP="007D6DA5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3D38B3F" w14:textId="43CCCE2C" w:rsidR="007A375C" w:rsidRPr="007A375C" w:rsidRDefault="007A375C" w:rsidP="007D6DA5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A375C">
              <w:rPr>
                <w:rFonts w:ascii="Arial" w:eastAsia="Times New Roman" w:hAnsi="Arial" w:cs="Arial"/>
                <w:sz w:val="18"/>
                <w:szCs w:val="18"/>
              </w:rPr>
              <w:t xml:space="preserve">Bid documents will be available as </w:t>
            </w:r>
            <w:r w:rsidRPr="005626B8">
              <w:rPr>
                <w:rFonts w:ascii="Arial" w:eastAsia="Times New Roman" w:hAnsi="Arial" w:cs="Arial"/>
                <w:sz w:val="18"/>
                <w:szCs w:val="18"/>
              </w:rPr>
              <w:t xml:space="preserve">from </w:t>
            </w:r>
            <w:r w:rsidR="005626B8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355852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C52E5B" w:rsidRPr="005626B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th</w:t>
            </w:r>
            <w:r w:rsidR="00955F56" w:rsidRPr="005626B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D6DA5">
              <w:rPr>
                <w:rFonts w:ascii="Arial" w:eastAsia="Times New Roman" w:hAnsi="Arial" w:cs="Arial"/>
                <w:sz w:val="18"/>
                <w:szCs w:val="18"/>
              </w:rPr>
              <w:t>October 2018</w:t>
            </w:r>
            <w:r w:rsidRPr="005626B8">
              <w:rPr>
                <w:rFonts w:ascii="Arial" w:eastAsia="Times New Roman" w:hAnsi="Arial" w:cs="Arial"/>
                <w:sz w:val="18"/>
                <w:szCs w:val="18"/>
              </w:rPr>
              <w:t xml:space="preserve"> at the compulsory site clarification meeting</w:t>
            </w:r>
            <w:bookmarkStart w:id="0" w:name="_GoBack"/>
            <w:bookmarkEnd w:id="0"/>
            <w:r w:rsidRPr="005626B8">
              <w:rPr>
                <w:rFonts w:ascii="Arial" w:eastAsia="Times New Roman" w:hAnsi="Arial" w:cs="Arial"/>
                <w:sz w:val="18"/>
                <w:szCs w:val="18"/>
              </w:rPr>
              <w:t xml:space="preserve">, upon payment of a cash non-refundable document fee of </w:t>
            </w:r>
            <w:r w:rsidR="00955F56" w:rsidRPr="005626B8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="005626B8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5626B8">
              <w:rPr>
                <w:rFonts w:ascii="Arial" w:eastAsia="Times New Roman" w:hAnsi="Arial" w:cs="Arial"/>
                <w:sz w:val="18"/>
                <w:szCs w:val="18"/>
              </w:rPr>
              <w:t>00.00</w:t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 xml:space="preserve"> per set, at the Phumelela Local Municipality, 52 Kuhn Street, Vrede.</w:t>
            </w:r>
          </w:p>
          <w:p w14:paraId="4591CEE5" w14:textId="77777777" w:rsidR="007A375C" w:rsidRPr="007A375C" w:rsidRDefault="007A375C" w:rsidP="007D6DA5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5BB0D53" w14:textId="77777777" w:rsidR="007A375C" w:rsidRPr="007A375C" w:rsidRDefault="007A375C" w:rsidP="007D6DA5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A375C">
              <w:rPr>
                <w:rFonts w:ascii="Arial" w:eastAsia="Times New Roman" w:hAnsi="Arial" w:cs="Arial"/>
                <w:sz w:val="18"/>
                <w:szCs w:val="18"/>
              </w:rPr>
              <w:t xml:space="preserve">Bids are to be completed in accordance with the conditions and bid rules contained in the bid documents and supporting documents must be sealed and externally endorsed with </w:t>
            </w:r>
            <w:r w:rsidRPr="007A375C">
              <w:rPr>
                <w:rFonts w:ascii="Arial" w:eastAsia="Times New Roman" w:hAnsi="Arial" w:cs="Arial"/>
                <w:b/>
                <w:sz w:val="18"/>
                <w:szCs w:val="18"/>
              </w:rPr>
              <w:t>THE BID NUMBER AND DESCRIPTION</w:t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 xml:space="preserve"> and placed in the bid box indicated above before the closing time and date. All bids shall hold </w:t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  <w:t>good for 90 days as from the closing date of bids.</w:t>
            </w:r>
          </w:p>
          <w:p w14:paraId="73FACC5E" w14:textId="77777777" w:rsidR="007A375C" w:rsidRPr="007A375C" w:rsidRDefault="007A375C" w:rsidP="007D6DA5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77F1A39" w14:textId="77777777" w:rsidR="007A375C" w:rsidRPr="007A375C" w:rsidRDefault="007A375C" w:rsidP="007D6DA5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A375C">
              <w:rPr>
                <w:rFonts w:ascii="Arial" w:eastAsia="Times New Roman" w:hAnsi="Arial" w:cs="Arial"/>
                <w:sz w:val="18"/>
                <w:szCs w:val="18"/>
              </w:rPr>
              <w:t xml:space="preserve">Bidders’ attention is specifically drawn to the provisions of the bid rules which are included in the bid documents. The </w:t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lowest or any bid will not necessarily be accepted and the Council reserves the right not to consider any bid not suitably </w:t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endorsed or comprehensively completed, as well as the right to accept a bid in whole or part. Bids completed in pencil </w:t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will be regarded as invalid bids. Bids may only be submitted on the documentation provided by the Phumelela Local </w:t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  <w:t>Municipality.</w:t>
            </w:r>
          </w:p>
          <w:p w14:paraId="621DE215" w14:textId="77777777" w:rsidR="007A375C" w:rsidRPr="007A375C" w:rsidRDefault="007A375C" w:rsidP="007D6DA5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F7736B1" w14:textId="3C0B4B35" w:rsidR="007A375C" w:rsidRPr="007A375C" w:rsidRDefault="007A375C" w:rsidP="007D6DA5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A375C">
              <w:rPr>
                <w:rFonts w:ascii="Arial" w:eastAsia="Times New Roman" w:hAnsi="Arial" w:cs="Arial"/>
                <w:sz w:val="18"/>
                <w:szCs w:val="18"/>
              </w:rPr>
              <w:t xml:space="preserve">The following information must be submitted together with the bid document: </w:t>
            </w:r>
            <w:r w:rsidRPr="007A375C">
              <w:rPr>
                <w:rFonts w:ascii="Arial" w:eastAsia="Times New Roman" w:hAnsi="Arial" w:cs="Arial"/>
                <w:b/>
                <w:sz w:val="18"/>
                <w:szCs w:val="18"/>
              </w:rPr>
              <w:t>B-BBEE Status Level Verification Certificates, Company Profile, Tax Clearance Certificate</w:t>
            </w:r>
            <w:r w:rsidR="0035585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or SARS status pin</w:t>
            </w:r>
            <w:r w:rsidRPr="007A375C">
              <w:rPr>
                <w:rFonts w:ascii="Arial" w:eastAsia="Times New Roman" w:hAnsi="Arial" w:cs="Arial"/>
                <w:b/>
                <w:sz w:val="18"/>
                <w:szCs w:val="18"/>
              </w:rPr>
              <w:t>,</w:t>
            </w:r>
            <w:r w:rsidR="0083231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Company registration documents, </w:t>
            </w:r>
            <w:r w:rsidRPr="007A375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3231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32318">
              <w:rPr>
                <w:rFonts w:ascii="Arial" w:eastAsia="Times New Roman" w:hAnsi="Arial" w:cs="Arial"/>
                <w:b/>
                <w:sz w:val="18"/>
                <w:szCs w:val="18"/>
              </w:rPr>
              <w:t>proof of payment of municipal services not older than 3 months or lease agreement</w:t>
            </w:r>
            <w:r w:rsidR="0083231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35585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and </w:t>
            </w:r>
            <w:r w:rsidR="007D6DA5">
              <w:rPr>
                <w:rFonts w:ascii="Arial" w:eastAsia="Times New Roman" w:hAnsi="Arial" w:cs="Arial"/>
                <w:b/>
                <w:sz w:val="18"/>
                <w:szCs w:val="18"/>
              </w:rPr>
              <w:t>CSD Registration</w:t>
            </w:r>
            <w:r w:rsidRPr="007A375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. </w:t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 xml:space="preserve">Certified copy of the CIDB registration certificate indicating </w:t>
            </w:r>
            <w:r w:rsidR="00955F5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class grading of </w:t>
            </w:r>
            <w:r w:rsidR="005626B8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7A375C">
              <w:rPr>
                <w:rFonts w:ascii="Arial" w:eastAsia="Times New Roman" w:hAnsi="Arial" w:cs="Arial"/>
                <w:b/>
                <w:sz w:val="18"/>
                <w:szCs w:val="18"/>
              </w:rPr>
              <w:t>CE PE</w:t>
            </w:r>
            <w:r w:rsidR="00355852">
              <w:rPr>
                <w:rFonts w:ascii="Arial" w:eastAsia="Times New Roman" w:hAnsi="Arial" w:cs="Arial"/>
                <w:b/>
                <w:sz w:val="18"/>
                <w:szCs w:val="18"/>
              </w:rPr>
              <w:t>, 4 CE</w:t>
            </w:r>
            <w:r w:rsidRPr="007A375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or higher.</w:t>
            </w:r>
          </w:p>
          <w:p w14:paraId="0B79EFD5" w14:textId="77777777" w:rsidR="007A375C" w:rsidRPr="007A375C" w:rsidRDefault="007A375C" w:rsidP="007D6DA5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FF27573" w14:textId="77777777" w:rsidR="007A375C" w:rsidRPr="007A375C" w:rsidRDefault="007A375C" w:rsidP="007D6DA5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A375C">
              <w:rPr>
                <w:rFonts w:ascii="Arial" w:eastAsia="Times New Roman" w:hAnsi="Arial" w:cs="Arial"/>
                <w:sz w:val="18"/>
                <w:szCs w:val="18"/>
              </w:rPr>
              <w:t xml:space="preserve">Tenders will be opened in public as soon as possible after the closing time. The municipality reserves the right to reject </w:t>
            </w:r>
            <w:r w:rsidRPr="007A375C">
              <w:rPr>
                <w:rFonts w:ascii="Arial" w:eastAsia="Times New Roman" w:hAnsi="Arial" w:cs="Arial"/>
                <w:sz w:val="18"/>
                <w:szCs w:val="18"/>
              </w:rPr>
              <w:tab/>
              <w:t>any and all tenders at any time.</w:t>
            </w:r>
          </w:p>
          <w:p w14:paraId="0FD77B94" w14:textId="77777777" w:rsidR="007A375C" w:rsidRPr="007A375C" w:rsidRDefault="007A375C" w:rsidP="007D6D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8AC96AF" w14:textId="77777777" w:rsidR="007A375C" w:rsidRPr="007A375C" w:rsidRDefault="00955F56" w:rsidP="007D6DA5">
            <w:pPr>
              <w:tabs>
                <w:tab w:val="left" w:pos="630"/>
                <w:tab w:val="left" w:pos="709"/>
              </w:tabs>
              <w:spacing w:after="0" w:line="240" w:lineRule="auto"/>
              <w:ind w:left="630" w:right="281" w:hanging="63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>M</w:t>
            </w:r>
            <w:r w:rsidR="005626B8">
              <w:rPr>
                <w:rFonts w:ascii="Arial" w:eastAsia="Times New Roman" w:hAnsi="Arial" w:cs="Arial"/>
                <w:sz w:val="18"/>
                <w:szCs w:val="18"/>
              </w:rPr>
              <w:t xml:space="preserve">rs </w:t>
            </w:r>
            <w:proofErr w:type="spellStart"/>
            <w:r w:rsidR="005626B8">
              <w:rPr>
                <w:rFonts w:ascii="Arial" w:eastAsia="Times New Roman" w:hAnsi="Arial" w:cs="Arial"/>
                <w:sz w:val="18"/>
                <w:szCs w:val="18"/>
              </w:rPr>
              <w:t>Nomvula</w:t>
            </w:r>
            <w:proofErr w:type="spellEnd"/>
            <w:r w:rsidR="005626B8">
              <w:rPr>
                <w:rFonts w:ascii="Arial" w:eastAsia="Times New Roman" w:hAnsi="Arial" w:cs="Arial"/>
                <w:sz w:val="18"/>
                <w:szCs w:val="18"/>
              </w:rPr>
              <w:t xml:space="preserve"> F </w:t>
            </w:r>
            <w:proofErr w:type="spellStart"/>
            <w:r w:rsidR="005626B8">
              <w:rPr>
                <w:rFonts w:ascii="Arial" w:eastAsia="Times New Roman" w:hAnsi="Arial" w:cs="Arial"/>
                <w:sz w:val="18"/>
                <w:szCs w:val="18"/>
              </w:rPr>
              <w:t>Malatjie</w:t>
            </w:r>
            <w:proofErr w:type="spellEnd"/>
          </w:p>
          <w:p w14:paraId="701DA112" w14:textId="77777777" w:rsidR="007A375C" w:rsidRPr="005626B8" w:rsidRDefault="005626B8" w:rsidP="007D6D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</w:t>
            </w:r>
            <w:r w:rsidR="00955F5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A375C" w:rsidRPr="005626B8">
              <w:rPr>
                <w:rFonts w:ascii="Arial" w:eastAsia="Times New Roman" w:hAnsi="Arial" w:cs="Arial"/>
                <w:b/>
                <w:sz w:val="18"/>
                <w:szCs w:val="18"/>
              </w:rPr>
              <w:t>MUNICIPAL MANAGER</w:t>
            </w:r>
          </w:p>
        </w:tc>
      </w:tr>
    </w:tbl>
    <w:p w14:paraId="48F96E53" w14:textId="77777777" w:rsidR="00113E4E" w:rsidRDefault="00113E4E" w:rsidP="00C52E5B"/>
    <w:sectPr w:rsidR="00113E4E" w:rsidSect="00113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F73A2" w14:textId="77777777" w:rsidR="00667E21" w:rsidRDefault="00667E21" w:rsidP="00C52E5B">
      <w:pPr>
        <w:spacing w:after="0" w:line="240" w:lineRule="auto"/>
      </w:pPr>
      <w:r>
        <w:separator/>
      </w:r>
    </w:p>
  </w:endnote>
  <w:endnote w:type="continuationSeparator" w:id="0">
    <w:p w14:paraId="025552AA" w14:textId="77777777" w:rsidR="00667E21" w:rsidRDefault="00667E21" w:rsidP="00C5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8C8AE" w14:textId="77777777" w:rsidR="00667E21" w:rsidRDefault="00667E21" w:rsidP="00C52E5B">
      <w:pPr>
        <w:spacing w:after="0" w:line="240" w:lineRule="auto"/>
      </w:pPr>
      <w:r>
        <w:separator/>
      </w:r>
    </w:p>
  </w:footnote>
  <w:footnote w:type="continuationSeparator" w:id="0">
    <w:p w14:paraId="77D0C729" w14:textId="77777777" w:rsidR="00667E21" w:rsidRDefault="00667E21" w:rsidP="00C52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5C"/>
    <w:rsid w:val="00081E8B"/>
    <w:rsid w:val="00113E4E"/>
    <w:rsid w:val="00271EF2"/>
    <w:rsid w:val="00355852"/>
    <w:rsid w:val="005626B8"/>
    <w:rsid w:val="005D1462"/>
    <w:rsid w:val="00600205"/>
    <w:rsid w:val="00667E21"/>
    <w:rsid w:val="006D2C6D"/>
    <w:rsid w:val="007A375C"/>
    <w:rsid w:val="007D6DA5"/>
    <w:rsid w:val="00832318"/>
    <w:rsid w:val="00955F56"/>
    <w:rsid w:val="00C52E5B"/>
    <w:rsid w:val="00CD3054"/>
    <w:rsid w:val="00E0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59D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5B"/>
  </w:style>
  <w:style w:type="paragraph" w:styleId="Footer">
    <w:name w:val="footer"/>
    <w:basedOn w:val="Normal"/>
    <w:link w:val="FooterChar"/>
    <w:uiPriority w:val="99"/>
    <w:unhideWhenUsed/>
    <w:rsid w:val="00C52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5B"/>
  </w:style>
  <w:style w:type="paragraph" w:styleId="BalloonText">
    <w:name w:val="Balloon Text"/>
    <w:basedOn w:val="Normal"/>
    <w:link w:val="BalloonTextChar"/>
    <w:uiPriority w:val="99"/>
    <w:semiHidden/>
    <w:unhideWhenUsed/>
    <w:rsid w:val="0056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5B"/>
  </w:style>
  <w:style w:type="paragraph" w:styleId="Footer">
    <w:name w:val="footer"/>
    <w:basedOn w:val="Normal"/>
    <w:link w:val="FooterChar"/>
    <w:uiPriority w:val="99"/>
    <w:unhideWhenUsed/>
    <w:rsid w:val="00C52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5B"/>
  </w:style>
  <w:style w:type="paragraph" w:styleId="BalloonText">
    <w:name w:val="Balloon Text"/>
    <w:basedOn w:val="Normal"/>
    <w:link w:val="BalloonTextChar"/>
    <w:uiPriority w:val="99"/>
    <w:semiHidden/>
    <w:unhideWhenUsed/>
    <w:rsid w:val="0056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PrintServer</dc:creator>
  <cp:lastModifiedBy>HP</cp:lastModifiedBy>
  <cp:revision>4</cp:revision>
  <cp:lastPrinted>2018-10-05T06:37:00Z</cp:lastPrinted>
  <dcterms:created xsi:type="dcterms:W3CDTF">2018-10-05T06:30:00Z</dcterms:created>
  <dcterms:modified xsi:type="dcterms:W3CDTF">2018-10-05T06:39:00Z</dcterms:modified>
</cp:coreProperties>
</file>